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E6B120" w14:textId="77777777" w:rsidR="001B5D18" w:rsidRDefault="001B5D18" w:rsidP="001B5D18">
      <w:pPr>
        <w:spacing w:after="0" w:line="240" w:lineRule="auto"/>
        <w:jc w:val="center"/>
        <w:rPr>
          <w:rFonts w:ascii="Corporate S" w:eastAsia="Corporate S" w:hAnsi="Corporate S" w:cs="Corporate S"/>
          <w:sz w:val="28"/>
          <w:szCs w:val="28"/>
        </w:rPr>
      </w:pPr>
      <w:r>
        <w:rPr>
          <w:rFonts w:ascii="Corporate S" w:eastAsia="Corporate S" w:hAnsi="Corporate S" w:cs="Corporate S"/>
          <w:sz w:val="28"/>
          <w:szCs w:val="28"/>
        </w:rPr>
        <w:t>«МБ РУС» и МТС открывают новую точку продаж автомобилей AITO SERES в Казани</w:t>
      </w:r>
    </w:p>
    <w:p w14:paraId="52261322" w14:textId="77777777" w:rsidR="001B5D18" w:rsidRDefault="001B5D18" w:rsidP="001B5D18">
      <w:pPr>
        <w:spacing w:after="0" w:line="240" w:lineRule="auto"/>
        <w:rPr>
          <w:rFonts w:ascii="Corporate S" w:eastAsia="Corporate S" w:hAnsi="Corporate S" w:cs="Corporate S"/>
          <w:sz w:val="20"/>
          <w:szCs w:val="20"/>
        </w:rPr>
      </w:pPr>
      <w:r>
        <w:rPr>
          <w:rFonts w:ascii="Corporate S" w:eastAsia="Corporate S" w:hAnsi="Corporate S" w:cs="Corporate S"/>
          <w:sz w:val="28"/>
          <w:szCs w:val="28"/>
        </w:rPr>
        <w:t xml:space="preserve"> </w:t>
      </w:r>
    </w:p>
    <w:p w14:paraId="19B8D885" w14:textId="77777777" w:rsidR="001B5D18" w:rsidRDefault="001B5D18" w:rsidP="001B5D18">
      <w:pPr>
        <w:spacing w:after="0" w:line="240" w:lineRule="auto"/>
        <w:jc w:val="both"/>
        <w:rPr>
          <w:rFonts w:ascii="Corporate S" w:eastAsia="Corporate S" w:hAnsi="Corporate S" w:cs="Corporate S"/>
          <w:sz w:val="20"/>
          <w:szCs w:val="20"/>
        </w:rPr>
      </w:pPr>
      <w:r>
        <w:rPr>
          <w:rFonts w:ascii="Corporate S" w:eastAsia="Corporate S" w:hAnsi="Corporate S" w:cs="Corporate S"/>
          <w:b/>
          <w:sz w:val="20"/>
          <w:szCs w:val="20"/>
        </w:rPr>
        <w:t xml:space="preserve">Москва, 11.09.2025. </w:t>
      </w:r>
      <w:r>
        <w:rPr>
          <w:rFonts w:ascii="Corporate S" w:eastAsia="Corporate S" w:hAnsi="Corporate S" w:cs="Corporate S"/>
          <w:sz w:val="20"/>
          <w:szCs w:val="20"/>
        </w:rPr>
        <w:t>Эксклюзивный дистрибьютор премиального автомобильного бренда AITO SERES в России – компания АО «МБ РУС», входящая в состав ГК «АВТОДОМ», – сообщает об открытии новой точки продаж в Казани в рамках стратегического партнёрства с ПАО «МТС», ведущим российским телеком- и ИТ-брендом.</w:t>
      </w:r>
    </w:p>
    <w:p w14:paraId="63571FA2" w14:textId="77777777" w:rsidR="001B5D18" w:rsidRDefault="001B5D18" w:rsidP="001B5D18">
      <w:pPr>
        <w:spacing w:after="0" w:line="240" w:lineRule="auto"/>
        <w:jc w:val="both"/>
        <w:rPr>
          <w:rFonts w:ascii="Corporate S" w:eastAsia="Corporate S" w:hAnsi="Corporate S" w:cs="Corporate S"/>
          <w:sz w:val="20"/>
          <w:szCs w:val="20"/>
        </w:rPr>
      </w:pPr>
    </w:p>
    <w:p w14:paraId="20658855" w14:textId="77777777" w:rsidR="001B5D18" w:rsidRDefault="001B5D18" w:rsidP="001B5D18">
      <w:pPr>
        <w:spacing w:after="0" w:line="240" w:lineRule="auto"/>
        <w:jc w:val="both"/>
        <w:rPr>
          <w:rFonts w:ascii="Corporate S" w:eastAsia="Corporate S" w:hAnsi="Corporate S" w:cs="Corporate S"/>
          <w:sz w:val="20"/>
          <w:szCs w:val="20"/>
        </w:rPr>
      </w:pPr>
      <w:r>
        <w:rPr>
          <w:rFonts w:ascii="Corporate S" w:eastAsia="Corporate S" w:hAnsi="Corporate S" w:cs="Corporate S"/>
          <w:sz w:val="20"/>
          <w:szCs w:val="20"/>
        </w:rPr>
        <w:t>Жители Казани смогут познакомиться с высокотехнологичным кроссовером AITO SERES M5 в Торговом центре «Парк Хаус». Новый шоу-рум работает ежедневно с 10:00 до 22:00 и расположен в непосредственной близости от салона связи МТС, что делает посещение максимально удобным для клиентов.</w:t>
      </w:r>
    </w:p>
    <w:p w14:paraId="722BEFBB" w14:textId="77777777" w:rsidR="001B5D18" w:rsidRDefault="001B5D18" w:rsidP="001B5D18">
      <w:pPr>
        <w:spacing w:after="0" w:line="240" w:lineRule="auto"/>
        <w:jc w:val="both"/>
        <w:rPr>
          <w:rFonts w:ascii="Corporate S" w:eastAsia="Corporate S" w:hAnsi="Corporate S" w:cs="Corporate S"/>
          <w:sz w:val="20"/>
          <w:szCs w:val="20"/>
        </w:rPr>
      </w:pPr>
    </w:p>
    <w:p w14:paraId="1A98C462" w14:textId="77777777" w:rsidR="001B5D18" w:rsidRDefault="001B5D18" w:rsidP="001B5D18">
      <w:pPr>
        <w:spacing w:after="0" w:line="240" w:lineRule="auto"/>
        <w:jc w:val="both"/>
        <w:rPr>
          <w:rFonts w:ascii="Corporate S" w:eastAsia="Corporate S" w:hAnsi="Corporate S" w:cs="Corporate S"/>
          <w:sz w:val="20"/>
          <w:szCs w:val="20"/>
        </w:rPr>
      </w:pPr>
      <w:r>
        <w:rPr>
          <w:rFonts w:ascii="Corporate S" w:eastAsia="Corporate S" w:hAnsi="Corporate S" w:cs="Corporate S"/>
          <w:sz w:val="20"/>
          <w:szCs w:val="20"/>
        </w:rPr>
        <w:t>В рамках нового формата гости торгового центра смогут получить полную консультацию от специалистов, ознакомиться с автомобилем вживую, а также записаться на тест-драйв, чтобы лично оценить динамику, комфорт и технологичность модели AITO SERES M5.</w:t>
      </w:r>
    </w:p>
    <w:p w14:paraId="71B2A95B" w14:textId="77777777" w:rsidR="001B5D18" w:rsidRDefault="001B5D18" w:rsidP="001B5D18">
      <w:pPr>
        <w:spacing w:after="0" w:line="240" w:lineRule="auto"/>
        <w:jc w:val="both"/>
        <w:rPr>
          <w:rFonts w:ascii="Corporate S" w:eastAsia="Corporate S" w:hAnsi="Corporate S" w:cs="Corporate S"/>
          <w:b/>
          <w:sz w:val="20"/>
          <w:szCs w:val="20"/>
        </w:rPr>
      </w:pPr>
    </w:p>
    <w:p w14:paraId="6E180C61" w14:textId="77777777" w:rsidR="001B5D18" w:rsidRDefault="001B5D18" w:rsidP="001B5D18">
      <w:pPr>
        <w:spacing w:after="0" w:line="240" w:lineRule="auto"/>
        <w:jc w:val="both"/>
        <w:rPr>
          <w:rFonts w:ascii="Corporate S" w:eastAsia="Corporate S" w:hAnsi="Corporate S" w:cs="Corporate S"/>
          <w:sz w:val="20"/>
          <w:szCs w:val="20"/>
        </w:rPr>
      </w:pPr>
      <w:r>
        <w:rPr>
          <w:rFonts w:ascii="Corporate S" w:eastAsia="Corporate S" w:hAnsi="Corporate S" w:cs="Corporate S"/>
          <w:sz w:val="20"/>
          <w:szCs w:val="20"/>
        </w:rPr>
        <w:t>Сотрудничество между брендом AITO SERES и компанией МТС началось в апреле 2025 года и включает продажу автомобилей в интернет-магазине и салонах связи МТС, а также совместные проекты в рамках крупных федеральных событий. В частности, AITO SERES стал официальным транспортным партнёром МТС на ПМЭФ-2025, обеспечив трансферы для VIP-гостей мероприятия, и успешно реализовал пилотный проект по экспозиции автомобилей в розничной сети МТС в Санкт-Петербурге.</w:t>
      </w:r>
    </w:p>
    <w:p w14:paraId="2B9FDD0D" w14:textId="77777777" w:rsidR="001B5D18" w:rsidRDefault="001B5D18" w:rsidP="001B5D18">
      <w:pPr>
        <w:spacing w:after="0" w:line="240" w:lineRule="auto"/>
        <w:jc w:val="both"/>
        <w:rPr>
          <w:rFonts w:ascii="Corporate S" w:eastAsia="Corporate S" w:hAnsi="Corporate S" w:cs="Corporate S"/>
          <w:b/>
          <w:sz w:val="20"/>
          <w:szCs w:val="20"/>
        </w:rPr>
      </w:pPr>
    </w:p>
    <w:p w14:paraId="2EF00049" w14:textId="77777777" w:rsidR="001B5D18" w:rsidRDefault="001B5D18" w:rsidP="001B5D18">
      <w:pPr>
        <w:spacing w:after="0" w:line="240" w:lineRule="auto"/>
        <w:jc w:val="both"/>
        <w:rPr>
          <w:rFonts w:ascii="Corporate S" w:eastAsia="Corporate S" w:hAnsi="Corporate S" w:cs="Corporate S"/>
          <w:sz w:val="20"/>
          <w:szCs w:val="20"/>
        </w:rPr>
      </w:pPr>
      <w:r>
        <w:rPr>
          <w:rFonts w:ascii="Corporate S" w:eastAsia="Corporate S" w:hAnsi="Corporate S" w:cs="Corporate S"/>
          <w:sz w:val="20"/>
          <w:szCs w:val="20"/>
        </w:rPr>
        <w:t>Премиальные кроссоверы AITO SERES оснащаются последовательно-гибридными силовыми установками (REEV), которые позволяют использовать все преимущества электромобиля – в первую очередь мощность и динамику – и в то же время минимизировать зависимость от сети зарядных станций. При том, что мощность последовательно-гибридных AITO SERES достигает почти 500 л. с., они способны пройти на одной полной зарядке и полностью заправленном топливном баке более 1 100 км. В городе такие автомобили могут использовать полностью электрический режим, передвигаясь с минимальной шумностью и без вредных выбросов в атмосферу.  При этом налоговая мощность автомобилей не превышает 188 л. с. согласно принятой в РФ официальной методике замеров.</w:t>
      </w:r>
    </w:p>
    <w:p w14:paraId="4847ABB6" w14:textId="77777777" w:rsidR="001B5D18" w:rsidRDefault="001B5D18" w:rsidP="001B5D18">
      <w:pPr>
        <w:spacing w:after="0" w:line="240" w:lineRule="auto"/>
        <w:jc w:val="both"/>
        <w:rPr>
          <w:rFonts w:ascii="Corporate S" w:eastAsia="Corporate S" w:hAnsi="Corporate S" w:cs="Corporate S"/>
          <w:sz w:val="20"/>
          <w:szCs w:val="20"/>
        </w:rPr>
      </w:pPr>
      <w:r>
        <w:rPr>
          <w:rFonts w:ascii="Corporate S" w:eastAsia="Corporate S" w:hAnsi="Corporate S" w:cs="Corporate S"/>
          <w:sz w:val="20"/>
          <w:szCs w:val="20"/>
        </w:rPr>
        <w:t xml:space="preserve"> </w:t>
      </w:r>
    </w:p>
    <w:p w14:paraId="009351FE" w14:textId="77777777" w:rsidR="001B5D18" w:rsidRDefault="001B5D18" w:rsidP="001B5D18">
      <w:pPr>
        <w:spacing w:after="0" w:line="240" w:lineRule="auto"/>
        <w:jc w:val="both"/>
        <w:rPr>
          <w:rFonts w:ascii="Corporate S" w:eastAsia="Corporate S" w:hAnsi="Corporate S" w:cs="Corporate S"/>
          <w:sz w:val="20"/>
          <w:szCs w:val="20"/>
        </w:rPr>
      </w:pPr>
      <w:r>
        <w:rPr>
          <w:rFonts w:ascii="Corporate S" w:eastAsia="Corporate S" w:hAnsi="Corporate S" w:cs="Corporate S"/>
          <w:sz w:val="20"/>
          <w:szCs w:val="20"/>
        </w:rPr>
        <w:t xml:space="preserve">Сейчас российская линейка включает в себя две модели: элегантный спортивный кроссовер AITO SERES M5 и мощный роскошный семейный и представительский AITO SERES M7. Оба предлагают чрезвычайно высокий уровень комфорта: </w:t>
      </w:r>
      <w:proofErr w:type="spellStart"/>
      <w:r>
        <w:rPr>
          <w:rFonts w:ascii="Corporate S" w:eastAsia="Corporate S" w:hAnsi="Corporate S" w:cs="Corporate S"/>
          <w:sz w:val="20"/>
          <w:szCs w:val="20"/>
        </w:rPr>
        <w:t>электрорегулировки</w:t>
      </w:r>
      <w:proofErr w:type="spellEnd"/>
      <w:r>
        <w:rPr>
          <w:rFonts w:ascii="Corporate S" w:eastAsia="Corporate S" w:hAnsi="Corporate S" w:cs="Corporate S"/>
          <w:sz w:val="20"/>
          <w:szCs w:val="20"/>
        </w:rPr>
        <w:t xml:space="preserve">, подогрев и вентиляцию сидений, функцию массажа, систему фильтрации, ионизации и ароматизации салонного воздуха, интерьерную подсветку с выбором из 128 оттенков, звукоизолирующее остекление и панорамную крышу с большой поверхностью остекления (у М7 – с большим сдвижным люком). В отделке интерьера использована премиальная кожа и гипоаллергенные материалы. Правое кресло второго ряда модели М7 может быть переведено для отдыха пассажира в идеальное ортопедическое состояние Zero </w:t>
      </w:r>
      <w:proofErr w:type="spellStart"/>
      <w:r>
        <w:rPr>
          <w:rFonts w:ascii="Corporate S" w:eastAsia="Corporate S" w:hAnsi="Corporate S" w:cs="Corporate S"/>
          <w:sz w:val="20"/>
          <w:szCs w:val="20"/>
        </w:rPr>
        <w:t>Gravity</w:t>
      </w:r>
      <w:proofErr w:type="spellEnd"/>
      <w:r>
        <w:rPr>
          <w:rFonts w:ascii="Corporate S" w:eastAsia="Corporate S" w:hAnsi="Corporate S" w:cs="Corporate S"/>
          <w:sz w:val="20"/>
          <w:szCs w:val="20"/>
        </w:rPr>
        <w:t xml:space="preserve"> («нулевой гравитации»), возможно активировать специальный режим «Отдых» с особыми настройками света и </w:t>
      </w:r>
      <w:proofErr w:type="spellStart"/>
      <w:r>
        <w:rPr>
          <w:rFonts w:ascii="Corporate S" w:eastAsia="Corporate S" w:hAnsi="Corporate S" w:cs="Corporate S"/>
          <w:sz w:val="20"/>
          <w:szCs w:val="20"/>
        </w:rPr>
        <w:t>аудиоэффектами</w:t>
      </w:r>
      <w:proofErr w:type="spellEnd"/>
      <w:r>
        <w:rPr>
          <w:rFonts w:ascii="Corporate S" w:eastAsia="Corporate S" w:hAnsi="Corporate S" w:cs="Corporate S"/>
          <w:sz w:val="20"/>
          <w:szCs w:val="20"/>
        </w:rPr>
        <w:t>. На защите водителя и пассажиров в обоих кроссоверах стоят 38 высокотехнологичных систем активной безопасности и помощи водителю.</w:t>
      </w:r>
    </w:p>
    <w:p w14:paraId="522BADF7" w14:textId="77777777" w:rsidR="005A588F" w:rsidRPr="001B5D18" w:rsidRDefault="005A588F" w:rsidP="001B5D18"/>
    <w:sectPr w:rsidR="005A588F" w:rsidRPr="001B5D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rporate S">
    <w:altName w:val="Cambria"/>
    <w:panose1 w:val="00000000000000000000"/>
    <w:charset w:val="00"/>
    <w:family w:val="roman"/>
    <w:notTrueType/>
    <w:pitch w:val="variable"/>
    <w:sig w:usb0="A00002BF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D18"/>
    <w:rsid w:val="001B5D18"/>
    <w:rsid w:val="0044103E"/>
    <w:rsid w:val="005A5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BCA81"/>
  <w15:chartTrackingRefBased/>
  <w15:docId w15:val="{98263E7D-C5CA-4035-AE8D-A1C11611D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5D18"/>
    <w:pPr>
      <w:spacing w:line="256" w:lineRule="auto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840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457</Words>
  <Characters>2605</Characters>
  <Application>Microsoft Office Word</Application>
  <DocSecurity>0</DocSecurity>
  <Lines>21</Lines>
  <Paragraphs>6</Paragraphs>
  <ScaleCrop>false</ScaleCrop>
  <Company/>
  <LinksUpToDate>false</LinksUpToDate>
  <CharactersWithSpaces>3056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paleloony paleloony</dc:creator>
  <cp:keywords/>
  <dc:description/>
  <cp:lastModifiedBy>paleloony paleloony</cp:lastModifiedBy>
  <cp:revision>1</cp:revision>
  <dcterms:created xsi:type="dcterms:W3CDTF">2025-09-11T09:40:00Z</dcterms:created>
  <dcterms:modified xsi:type="dcterms:W3CDTF">2025-09-11T09:40:00Z</dcterms:modified>
</cp:coreProperties>
</file>